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16774" w14:textId="77777777" w:rsidR="00174842" w:rsidRPr="008E52BB" w:rsidRDefault="00174842" w:rsidP="00174842">
      <w:pPr>
        <w:rPr>
          <w:b/>
          <w:sz w:val="36"/>
          <w:szCs w:val="36"/>
        </w:rPr>
      </w:pPr>
      <w:r w:rsidRPr="008E52BB">
        <w:rPr>
          <w:b/>
          <w:sz w:val="36"/>
          <w:szCs w:val="36"/>
        </w:rPr>
        <w:t>JU</w:t>
      </w:r>
      <w:r w:rsidRPr="008E52BB">
        <w:rPr>
          <w:b/>
          <w:sz w:val="36"/>
          <w:szCs w:val="36"/>
        </w:rPr>
        <w:t xml:space="preserve"> JITSU</w:t>
      </w:r>
      <w:r w:rsidRPr="008E52BB">
        <w:rPr>
          <w:b/>
          <w:sz w:val="36"/>
          <w:szCs w:val="36"/>
        </w:rPr>
        <w:t xml:space="preserve"> – 2024 </w:t>
      </w:r>
    </w:p>
    <w:p w14:paraId="167A55D1" w14:textId="77777777" w:rsidR="00174842" w:rsidRPr="008E52BB" w:rsidRDefault="00174842" w:rsidP="008E52BB">
      <w:pPr>
        <w:pStyle w:val="Titolo3"/>
        <w:rPr>
          <w:rFonts w:asciiTheme="minorHAnsi" w:hAnsiTheme="minorHAnsi" w:cstheme="minorHAnsi"/>
        </w:rPr>
      </w:pPr>
      <w:r w:rsidRPr="008E52BB">
        <w:rPr>
          <w:rFonts w:asciiTheme="minorHAnsi" w:hAnsiTheme="minorHAnsi" w:cstheme="minorHAnsi"/>
        </w:rPr>
        <w:t>ESAMI NAZIONALI DI GRADUAZIONE per 4° e 5° DAN</w:t>
      </w:r>
    </w:p>
    <w:p w14:paraId="0C4B9CE7" w14:textId="77777777" w:rsidR="00174842" w:rsidRPr="008E52BB" w:rsidRDefault="00174842" w:rsidP="00174842">
      <w:pPr>
        <w:rPr>
          <w:rFonts w:cstheme="minorHAnsi"/>
          <w:sz w:val="24"/>
          <w:szCs w:val="24"/>
        </w:rPr>
      </w:pPr>
      <w:r w:rsidRPr="008E52BB">
        <w:rPr>
          <w:rFonts w:cstheme="minorHAnsi"/>
          <w:sz w:val="24"/>
          <w:szCs w:val="24"/>
        </w:rPr>
        <w:t xml:space="preserve"> (decorrenza 01/01/2025) </w:t>
      </w:r>
    </w:p>
    <w:p w14:paraId="6460DDB1" w14:textId="717840CE" w:rsidR="00174842" w:rsidRDefault="00174842" w:rsidP="008E52BB">
      <w:pPr>
        <w:jc w:val="center"/>
        <w:rPr>
          <w:b/>
          <w:sz w:val="28"/>
          <w:szCs w:val="28"/>
        </w:rPr>
      </w:pPr>
      <w:r w:rsidRPr="008E52BB">
        <w:rPr>
          <w:b/>
          <w:sz w:val="28"/>
          <w:szCs w:val="28"/>
        </w:rPr>
        <w:t>NORME GENERALI</w:t>
      </w:r>
    </w:p>
    <w:p w14:paraId="2D5B0E8E" w14:textId="77777777" w:rsidR="008E52BB" w:rsidRPr="008E52BB" w:rsidRDefault="008E52BB" w:rsidP="008E52BB">
      <w:pPr>
        <w:jc w:val="center"/>
        <w:rPr>
          <w:b/>
          <w:sz w:val="28"/>
          <w:szCs w:val="28"/>
        </w:rPr>
      </w:pPr>
    </w:p>
    <w:p w14:paraId="370E6137" w14:textId="77777777" w:rsidR="008E52BB" w:rsidRPr="008E52BB" w:rsidRDefault="00174842" w:rsidP="00174842">
      <w:pPr>
        <w:rPr>
          <w:b/>
          <w:u w:val="single"/>
        </w:rPr>
      </w:pPr>
      <w:r w:rsidRPr="008E52BB">
        <w:rPr>
          <w:b/>
          <w:u w:val="single"/>
        </w:rPr>
        <w:t>Corsi Propedeutici Regionali per Esami 4° e 5° Dan</w:t>
      </w:r>
    </w:p>
    <w:p w14:paraId="4A9C3541" w14:textId="32A1E6FD" w:rsidR="0042231D" w:rsidRDefault="00174842" w:rsidP="0042231D">
      <w:r>
        <w:t xml:space="preserve">I Comitati Regionali </w:t>
      </w:r>
      <w:r w:rsidR="008E52BB">
        <w:t>debbono</w:t>
      </w:r>
      <w:r>
        <w:t xml:space="preserve"> organizzare opportuni Corsi Propedeutici </w:t>
      </w:r>
      <w:r w:rsidR="008E52BB">
        <w:t xml:space="preserve"> per i Candidati agli Esami. L</w:t>
      </w:r>
      <w:r w:rsidR="0042231D">
        <w:t>a quota di partecipazione è pari a 75,00 euro e la durata di 20 ore,  l</w:t>
      </w:r>
      <w:r>
        <w:t>’iscrizione ed il pagamento devono essere effettuati obbligatoriamente online, tramite l’area riservata personale, rispettando le informazioni presenti nel relativo comunicato regionale</w:t>
      </w:r>
      <w:r w:rsidR="0042231D">
        <w:t>. Le spese dei Docenti (viaggio, soggiorno e docenza) sono a carico del Comitato Regionale competente.</w:t>
      </w:r>
    </w:p>
    <w:p w14:paraId="41B152B9" w14:textId="2B3BDD34" w:rsidR="0042231D" w:rsidRPr="0042231D" w:rsidRDefault="00174842" w:rsidP="0042231D">
      <w:pPr>
        <w:rPr>
          <w:b/>
          <w:u w:val="single"/>
        </w:rPr>
      </w:pPr>
      <w:r w:rsidRPr="0042231D">
        <w:rPr>
          <w:b/>
          <w:u w:val="single"/>
        </w:rPr>
        <w:t xml:space="preserve">Commissioni Esami Nazionali per 4° e 5° Dan </w:t>
      </w:r>
    </w:p>
    <w:p w14:paraId="6581EA27" w14:textId="77777777" w:rsidR="0042231D" w:rsidRDefault="00174842" w:rsidP="0042231D">
      <w:r>
        <w:t>Le Commissioni di Esami Nazionali sono composte di un Presidente e di due o più Maestri (secondo il numero dei Candidati) nominati dal Presidente della Federazione. Le spese (viaggio, soggiorno e indennità forfetaria) sono a carico della Federazione.</w:t>
      </w:r>
    </w:p>
    <w:p w14:paraId="6FA6A19B" w14:textId="77777777" w:rsidR="0042231D" w:rsidRPr="0042231D" w:rsidRDefault="00174842" w:rsidP="0042231D">
      <w:pPr>
        <w:rPr>
          <w:b/>
          <w:u w:val="single"/>
        </w:rPr>
      </w:pPr>
      <w:r w:rsidRPr="0042231D">
        <w:rPr>
          <w:b/>
          <w:u w:val="single"/>
        </w:rPr>
        <w:t xml:space="preserve"> Criteri di Valutazione dell'Esame</w:t>
      </w:r>
    </w:p>
    <w:p w14:paraId="20D14561" w14:textId="77777777" w:rsidR="0042231D" w:rsidRDefault="00174842" w:rsidP="0042231D">
      <w:r>
        <w:t xml:space="preserve"> L’esecuzione della prova pratica deve essere adeguata all’età del Candidato. La valutazione ha carattere di globalità e, pertanto, bisogna tener conto di tutti gli elementi acquisiti durante le prove. Solamente alla fine dell’Esame il Candidato può essere giudicato “IDONEO” o “NON IDONEO”.</w:t>
      </w:r>
    </w:p>
    <w:p w14:paraId="3E3DD6C4" w14:textId="77777777" w:rsidR="0042231D" w:rsidRPr="0042231D" w:rsidRDefault="00174842" w:rsidP="0042231D">
      <w:pPr>
        <w:rPr>
          <w:b/>
          <w:u w:val="single"/>
        </w:rPr>
      </w:pPr>
      <w:r>
        <w:t xml:space="preserve"> </w:t>
      </w:r>
      <w:r w:rsidRPr="0042231D">
        <w:rPr>
          <w:b/>
          <w:u w:val="single"/>
        </w:rPr>
        <w:t>Luogo, data, requisiti e modalità' di svolgimento ESAMI 4°E 5° DAN</w:t>
      </w:r>
    </w:p>
    <w:p w14:paraId="3B426591" w14:textId="00A81BA1" w:rsidR="0042231D" w:rsidRDefault="00174842" w:rsidP="0042231D">
      <w:r>
        <w:t xml:space="preserve"> Gli Esami per la promozione a 4° e 5° Dan si svolgono presso la palestra Judo del Centro Olimpico </w:t>
      </w:r>
      <w:proofErr w:type="spellStart"/>
      <w:r>
        <w:t>Fijlkam</w:t>
      </w:r>
      <w:proofErr w:type="spellEnd"/>
      <w:r>
        <w:t xml:space="preserve"> “Matteo </w:t>
      </w:r>
      <w:proofErr w:type="spellStart"/>
      <w:r>
        <w:t>Pellicone</w:t>
      </w:r>
      <w:proofErr w:type="spellEnd"/>
      <w:r>
        <w:t>” di Ostia/</w:t>
      </w:r>
      <w:proofErr w:type="spellStart"/>
      <w:r>
        <w:t>Rm</w:t>
      </w:r>
      <w:proofErr w:type="spellEnd"/>
      <w:r>
        <w:t xml:space="preserve"> </w:t>
      </w:r>
      <w:r w:rsidR="0042231D">
        <w:t xml:space="preserve">o, in alternativa, nella Sede individuata dalla Commissione Nazionale </w:t>
      </w:r>
      <w:proofErr w:type="spellStart"/>
      <w:r w:rsidR="0042231D">
        <w:t>Ju</w:t>
      </w:r>
      <w:proofErr w:type="spellEnd"/>
      <w:r w:rsidR="0042231D">
        <w:t xml:space="preserve"> Jitsu in occasione di altre Manifestazioni Federali.</w:t>
      </w:r>
    </w:p>
    <w:p w14:paraId="4C3890FB" w14:textId="77777777" w:rsidR="0042231D" w:rsidRPr="0042231D" w:rsidRDefault="00174842" w:rsidP="0042231D">
      <w:pPr>
        <w:rPr>
          <w:b/>
          <w:u w:val="single"/>
        </w:rPr>
      </w:pPr>
      <w:r w:rsidRPr="0042231D">
        <w:rPr>
          <w:b/>
          <w:u w:val="single"/>
        </w:rPr>
        <w:t>Requisiti</w:t>
      </w:r>
    </w:p>
    <w:p w14:paraId="05E2A184" w14:textId="77777777" w:rsidR="0042231D" w:rsidRDefault="00174842" w:rsidP="0042231D">
      <w:r>
        <w:t xml:space="preserve"> Possono sostenere gli Esami per la promozione a:</w:t>
      </w:r>
    </w:p>
    <w:p w14:paraId="57CE1C10" w14:textId="77777777" w:rsidR="0042231D" w:rsidRDefault="00174842" w:rsidP="0042231D">
      <w:r>
        <w:t xml:space="preserve"> - 4° Dan: coloro i quali hanno acquisito il 3° Dan con decorrenza 1° gennaio 2020 o precedente;</w:t>
      </w:r>
    </w:p>
    <w:p w14:paraId="538688DB" w14:textId="05CBA3D0" w:rsidR="00001732" w:rsidRDefault="00174842" w:rsidP="0042231D">
      <w:r>
        <w:t xml:space="preserve"> - 5° Dan: coloro i quali hanno acquisito il 4° Dan con decorrenza 1° gennaio 2019 o</w:t>
      </w:r>
      <w:r w:rsidR="0042231D">
        <w:t xml:space="preserve"> precedente;</w:t>
      </w:r>
    </w:p>
    <w:p w14:paraId="0DA01146" w14:textId="77777777" w:rsidR="0042231D" w:rsidRPr="0042231D" w:rsidRDefault="0042231D" w:rsidP="0042231D">
      <w:pPr>
        <w:rPr>
          <w:b/>
          <w:u w:val="single"/>
        </w:rPr>
      </w:pPr>
      <w:r w:rsidRPr="0042231D">
        <w:rPr>
          <w:b/>
          <w:u w:val="single"/>
        </w:rPr>
        <w:t xml:space="preserve">Modalità </w:t>
      </w:r>
    </w:p>
    <w:p w14:paraId="33229909" w14:textId="27FA3C5A" w:rsidR="0042231D" w:rsidRDefault="0042231D" w:rsidP="0042231D">
      <w:r>
        <w:t>L’ Esame per 4° e 5° Da</w:t>
      </w:r>
      <w:r>
        <w:t xml:space="preserve">n consiste in una prova pratica in base ai programmi tecnici </w:t>
      </w:r>
      <w:proofErr w:type="spellStart"/>
      <w:r>
        <w:t>sottoriportati</w:t>
      </w:r>
      <w:proofErr w:type="spellEnd"/>
    </w:p>
    <w:p w14:paraId="5B670D68" w14:textId="77777777" w:rsidR="0042231D" w:rsidRPr="0042231D" w:rsidRDefault="0042231D" w:rsidP="0042231D">
      <w:pPr>
        <w:rPr>
          <w:b/>
          <w:u w:val="single"/>
        </w:rPr>
      </w:pPr>
      <w:r w:rsidRPr="0042231D">
        <w:rPr>
          <w:b/>
          <w:u w:val="single"/>
        </w:rPr>
        <w:t>Iscrizione</w:t>
      </w:r>
    </w:p>
    <w:p w14:paraId="2813567F" w14:textId="705C4715" w:rsidR="00F275A3" w:rsidRDefault="0042231D" w:rsidP="0042231D">
      <w:r>
        <w:t xml:space="preserve"> Tutti i Candidati devono iscriversi e pagare online obbligatoriamente tramite la propria area riservata personale, utilizzando la nuov</w:t>
      </w:r>
      <w:r w:rsidR="00F275A3">
        <w:t xml:space="preserve">a modalità di “GESTIONE CORSI” </w:t>
      </w:r>
    </w:p>
    <w:p w14:paraId="1F1FF315" w14:textId="77777777" w:rsidR="00F275A3" w:rsidRPr="00F275A3" w:rsidRDefault="0042231D" w:rsidP="0042231D">
      <w:pPr>
        <w:rPr>
          <w:b/>
          <w:u w:val="single"/>
        </w:rPr>
      </w:pPr>
      <w:r w:rsidRPr="00F275A3">
        <w:rPr>
          <w:b/>
          <w:u w:val="single"/>
        </w:rPr>
        <w:t xml:space="preserve">Quota d'Esame: </w:t>
      </w:r>
    </w:p>
    <w:p w14:paraId="705811EA" w14:textId="27BD293F" w:rsidR="0042231D" w:rsidRDefault="0042231D" w:rsidP="0042231D">
      <w:r>
        <w:t>4° Dan: € 200,00 - 5° Dan: € 300</w:t>
      </w:r>
    </w:p>
    <w:p w14:paraId="1EE42DB4" w14:textId="77777777" w:rsidR="00F275A3" w:rsidRDefault="00F275A3" w:rsidP="0042231D"/>
    <w:p w14:paraId="6FAF7BDB" w14:textId="77777777" w:rsidR="00F275A3" w:rsidRDefault="00F275A3" w:rsidP="00F275A3">
      <w:pPr>
        <w:ind w:left="360"/>
        <w:jc w:val="center"/>
        <w:rPr>
          <w:b/>
          <w:sz w:val="28"/>
          <w:szCs w:val="28"/>
          <w:u w:val="single"/>
        </w:rPr>
      </w:pPr>
    </w:p>
    <w:p w14:paraId="3A2F81A9" w14:textId="77777777" w:rsidR="00F275A3" w:rsidRDefault="00F275A3" w:rsidP="00F275A3">
      <w:pPr>
        <w:ind w:left="360"/>
        <w:jc w:val="center"/>
        <w:rPr>
          <w:b/>
          <w:sz w:val="28"/>
          <w:szCs w:val="28"/>
          <w:u w:val="single"/>
        </w:rPr>
      </w:pPr>
    </w:p>
    <w:p w14:paraId="1F548D3E" w14:textId="77777777" w:rsidR="00F275A3" w:rsidRDefault="00F275A3" w:rsidP="00F275A3">
      <w:pPr>
        <w:ind w:left="360"/>
        <w:jc w:val="center"/>
        <w:rPr>
          <w:b/>
          <w:sz w:val="28"/>
          <w:szCs w:val="28"/>
          <w:u w:val="single"/>
        </w:rPr>
      </w:pPr>
      <w:r w:rsidRPr="00E913A4">
        <w:rPr>
          <w:b/>
          <w:sz w:val="28"/>
          <w:szCs w:val="28"/>
          <w:u w:val="single"/>
        </w:rPr>
        <w:lastRenderedPageBreak/>
        <w:t>PROGRAMMA ESAMI</w:t>
      </w:r>
      <w:r>
        <w:rPr>
          <w:b/>
          <w:sz w:val="28"/>
          <w:szCs w:val="28"/>
          <w:u w:val="single"/>
        </w:rPr>
        <w:t xml:space="preserve"> </w:t>
      </w:r>
      <w:r w:rsidRPr="00C13C78">
        <w:rPr>
          <w:b/>
          <w:sz w:val="28"/>
          <w:szCs w:val="28"/>
          <w:u w:val="single"/>
        </w:rPr>
        <w:t>(come da circ. JJ 23/22)</w:t>
      </w:r>
    </w:p>
    <w:p w14:paraId="4B8E0909" w14:textId="77777777" w:rsidR="00F275A3" w:rsidRDefault="00F275A3" w:rsidP="00F275A3">
      <w:pPr>
        <w:ind w:left="360"/>
        <w:rPr>
          <w:b/>
          <w:sz w:val="28"/>
          <w:szCs w:val="28"/>
          <w:u w:val="single"/>
        </w:rPr>
      </w:pPr>
    </w:p>
    <w:p w14:paraId="3863DDAB" w14:textId="77777777" w:rsidR="00F275A3" w:rsidRPr="00F275A3" w:rsidRDefault="00F275A3" w:rsidP="0042231D">
      <w:pPr>
        <w:rPr>
          <w:b/>
          <w:sz w:val="24"/>
          <w:szCs w:val="24"/>
          <w:u w:val="single"/>
        </w:rPr>
      </w:pPr>
      <w:r w:rsidRPr="00F275A3">
        <w:rPr>
          <w:b/>
          <w:sz w:val="24"/>
          <w:szCs w:val="24"/>
          <w:u w:val="single"/>
        </w:rPr>
        <w:t xml:space="preserve">Programma Tecnico per gli esami a 4° Dan di </w:t>
      </w:r>
      <w:proofErr w:type="spellStart"/>
      <w:r w:rsidRPr="00F275A3">
        <w:rPr>
          <w:b/>
          <w:sz w:val="24"/>
          <w:szCs w:val="24"/>
          <w:u w:val="single"/>
        </w:rPr>
        <w:t>Ju</w:t>
      </w:r>
      <w:proofErr w:type="spellEnd"/>
      <w:r w:rsidRPr="00F275A3">
        <w:rPr>
          <w:b/>
          <w:sz w:val="24"/>
          <w:szCs w:val="24"/>
          <w:u w:val="single"/>
        </w:rPr>
        <w:t xml:space="preserve"> Jitsu FIJLKAM</w:t>
      </w:r>
    </w:p>
    <w:p w14:paraId="0373CED1" w14:textId="77777777" w:rsidR="00F275A3" w:rsidRDefault="00F275A3" w:rsidP="0042231D">
      <w:r>
        <w:t xml:space="preserve"> Tutto quanto previsto per i gradi precedenti con l’aggiunta, </w:t>
      </w:r>
    </w:p>
    <w:p w14:paraId="6B44FFCB" w14:textId="51D76330" w:rsidR="00F275A3" w:rsidRPr="00F275A3" w:rsidRDefault="00F275A3" w:rsidP="00F275A3">
      <w:pPr>
        <w:jc w:val="center"/>
        <w:rPr>
          <w:b/>
          <w:u w:val="single"/>
        </w:rPr>
      </w:pPr>
      <w:r>
        <w:rPr>
          <w:b/>
          <w:u w:val="single"/>
        </w:rPr>
        <w:t>P</w:t>
      </w:r>
      <w:r w:rsidR="00446655">
        <w:rPr>
          <w:b/>
          <w:u w:val="single"/>
        </w:rPr>
        <w:t>ropedeutica</w:t>
      </w:r>
    </w:p>
    <w:p w14:paraId="45AA3DA5" w14:textId="77777777" w:rsidR="00F275A3" w:rsidRDefault="00F275A3" w:rsidP="0042231D">
      <w:r>
        <w:t xml:space="preserve"> </w:t>
      </w:r>
      <w:r>
        <w:t>CONTROTECNICHE (KAESHI)</w:t>
      </w:r>
    </w:p>
    <w:p w14:paraId="6DBE1433" w14:textId="77777777" w:rsidR="00F275A3" w:rsidRDefault="00F275A3" w:rsidP="0042231D">
      <w:r>
        <w:t xml:space="preserve"> - NAGE WAZA </w:t>
      </w:r>
    </w:p>
    <w:p w14:paraId="60CF0920" w14:textId="77777777" w:rsidR="00F275A3" w:rsidRPr="00F275A3" w:rsidRDefault="00F275A3" w:rsidP="00F275A3">
      <w:pPr>
        <w:jc w:val="center"/>
        <w:rPr>
          <w:b/>
          <w:u w:val="single"/>
        </w:rPr>
      </w:pPr>
      <w:r w:rsidRPr="00F275A3">
        <w:rPr>
          <w:b/>
          <w:u w:val="single"/>
        </w:rPr>
        <w:t>Elaborazione di tecniche di difesa personale</w:t>
      </w:r>
    </w:p>
    <w:p w14:paraId="6BDFCCD1" w14:textId="0EE89DA0" w:rsidR="00F275A3" w:rsidRDefault="00446655" w:rsidP="0042231D">
      <w:r>
        <w:t>-</w:t>
      </w:r>
      <w:r w:rsidR="00F275A3">
        <w:t xml:space="preserve"> attacchi vari e multipli non prestabiliti a scelta di </w:t>
      </w:r>
      <w:proofErr w:type="spellStart"/>
      <w:r w:rsidR="00F275A3">
        <w:t>uke</w:t>
      </w:r>
      <w:proofErr w:type="spellEnd"/>
      <w:r w:rsidR="00F275A3">
        <w:t>.</w:t>
      </w:r>
    </w:p>
    <w:p w14:paraId="3827F43F" w14:textId="77777777" w:rsidR="00F275A3" w:rsidRPr="00F275A3" w:rsidRDefault="00F275A3" w:rsidP="00F275A3">
      <w:pPr>
        <w:jc w:val="center"/>
        <w:rPr>
          <w:b/>
          <w:u w:val="single"/>
        </w:rPr>
      </w:pPr>
      <w:r w:rsidRPr="00F275A3">
        <w:rPr>
          <w:b/>
          <w:u w:val="single"/>
        </w:rPr>
        <w:t>Parte specifica</w:t>
      </w:r>
    </w:p>
    <w:p w14:paraId="72690C0D" w14:textId="0CF3CC09" w:rsidR="00F275A3" w:rsidRDefault="00F275A3" w:rsidP="0042231D">
      <w:r>
        <w:t xml:space="preserve"> </w:t>
      </w:r>
      <w:r w:rsidR="00446655">
        <w:t>-</w:t>
      </w:r>
      <w:bookmarkStart w:id="0" w:name="_GoBack"/>
      <w:bookmarkEnd w:id="0"/>
      <w:r>
        <w:t>Programma Tecnico della propria Scuola di Stile</w:t>
      </w:r>
    </w:p>
    <w:p w14:paraId="15990FCC" w14:textId="77777777" w:rsidR="00F275A3" w:rsidRDefault="00F275A3" w:rsidP="0042231D"/>
    <w:p w14:paraId="7B3A4A5D" w14:textId="77777777" w:rsidR="00F275A3" w:rsidRPr="00F275A3" w:rsidRDefault="00F275A3" w:rsidP="0042231D">
      <w:pPr>
        <w:rPr>
          <w:b/>
          <w:sz w:val="24"/>
          <w:szCs w:val="24"/>
          <w:u w:val="single"/>
        </w:rPr>
      </w:pPr>
      <w:r w:rsidRPr="00F275A3">
        <w:rPr>
          <w:sz w:val="24"/>
          <w:szCs w:val="24"/>
        </w:rPr>
        <w:t xml:space="preserve"> </w:t>
      </w:r>
      <w:r w:rsidRPr="00F275A3">
        <w:rPr>
          <w:b/>
          <w:sz w:val="24"/>
          <w:szCs w:val="24"/>
          <w:u w:val="single"/>
        </w:rPr>
        <w:t xml:space="preserve">Programma Tecnico per gli esami a 5° Dan di </w:t>
      </w:r>
      <w:proofErr w:type="spellStart"/>
      <w:r w:rsidRPr="00F275A3">
        <w:rPr>
          <w:b/>
          <w:sz w:val="24"/>
          <w:szCs w:val="24"/>
          <w:u w:val="single"/>
        </w:rPr>
        <w:t>Ju</w:t>
      </w:r>
      <w:proofErr w:type="spellEnd"/>
      <w:r w:rsidRPr="00F275A3">
        <w:rPr>
          <w:b/>
          <w:sz w:val="24"/>
          <w:szCs w:val="24"/>
          <w:u w:val="single"/>
        </w:rPr>
        <w:t xml:space="preserve"> Jitsu FIJLKAM</w:t>
      </w:r>
    </w:p>
    <w:p w14:paraId="701B686A" w14:textId="17011B69" w:rsidR="00F275A3" w:rsidRDefault="00F275A3" w:rsidP="0042231D">
      <w:r>
        <w:t xml:space="preserve"> Tutto quanto previsto per i gradi precedenti, con l’aggiunta di</w:t>
      </w:r>
      <w:r>
        <w:t>:</w:t>
      </w:r>
    </w:p>
    <w:p w14:paraId="28DC7A20" w14:textId="6FE282F7" w:rsidR="00F275A3" w:rsidRPr="00F275A3" w:rsidRDefault="00F275A3" w:rsidP="00F275A3">
      <w:pPr>
        <w:jc w:val="center"/>
        <w:rPr>
          <w:b/>
          <w:u w:val="single"/>
        </w:rPr>
      </w:pPr>
      <w:r>
        <w:rPr>
          <w:b/>
          <w:u w:val="single"/>
        </w:rPr>
        <w:t>P</w:t>
      </w:r>
      <w:r w:rsidR="00446655">
        <w:rPr>
          <w:b/>
          <w:u w:val="single"/>
        </w:rPr>
        <w:t>ropedeutica</w:t>
      </w:r>
    </w:p>
    <w:p w14:paraId="208541C5" w14:textId="1D80DC48" w:rsidR="00F275A3" w:rsidRDefault="00F275A3" w:rsidP="0042231D">
      <w:r>
        <w:t>-KATAME WAZA</w:t>
      </w:r>
    </w:p>
    <w:p w14:paraId="5F3ABA1C" w14:textId="77777777" w:rsidR="00F275A3" w:rsidRPr="00F275A3" w:rsidRDefault="00F275A3" w:rsidP="00F275A3">
      <w:pPr>
        <w:jc w:val="center"/>
        <w:rPr>
          <w:b/>
          <w:u w:val="single"/>
        </w:rPr>
      </w:pPr>
      <w:r w:rsidRPr="00F275A3">
        <w:rPr>
          <w:b/>
          <w:u w:val="single"/>
        </w:rPr>
        <w:t>Elaborazione di tecniche di difesa personale</w:t>
      </w:r>
    </w:p>
    <w:p w14:paraId="6B2D04C2" w14:textId="66819E0C" w:rsidR="00F275A3" w:rsidRDefault="00F275A3" w:rsidP="0042231D">
      <w:r>
        <w:t xml:space="preserve"> - Esecuzione di tecniche di difesa frutto di elaborazione personale</w:t>
      </w:r>
    </w:p>
    <w:p w14:paraId="1C86DEAE" w14:textId="77777777" w:rsidR="00F275A3" w:rsidRDefault="00F275A3" w:rsidP="00F275A3">
      <w:pPr>
        <w:jc w:val="center"/>
        <w:rPr>
          <w:b/>
          <w:u w:val="single"/>
        </w:rPr>
      </w:pPr>
      <w:r w:rsidRPr="00F275A3">
        <w:rPr>
          <w:b/>
          <w:u w:val="single"/>
        </w:rPr>
        <w:t>Parte specifica</w:t>
      </w:r>
    </w:p>
    <w:p w14:paraId="5E8B09BA" w14:textId="5FC7396F" w:rsidR="00F275A3" w:rsidRDefault="00446655" w:rsidP="00F275A3">
      <w:r>
        <w:t>-</w:t>
      </w:r>
      <w:r w:rsidR="00F275A3">
        <w:t>Programma Tecnico della propria Scuola di Stile</w:t>
      </w:r>
    </w:p>
    <w:p w14:paraId="7D198A6E" w14:textId="77777777" w:rsidR="00F275A3" w:rsidRPr="00F275A3" w:rsidRDefault="00F275A3" w:rsidP="00F275A3">
      <w:pPr>
        <w:jc w:val="center"/>
        <w:rPr>
          <w:b/>
          <w:u w:val="single"/>
        </w:rPr>
      </w:pPr>
    </w:p>
    <w:p w14:paraId="6B02BBE8" w14:textId="77777777" w:rsidR="00F275A3" w:rsidRPr="00174842" w:rsidRDefault="00F275A3" w:rsidP="0042231D"/>
    <w:sectPr w:rsidR="00F275A3" w:rsidRPr="00174842" w:rsidSect="002413B7">
      <w:pgSz w:w="11906" w:h="16838"/>
      <w:pgMar w:top="851"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E17ED" w14:textId="77777777" w:rsidR="00450E79" w:rsidRDefault="00450E79" w:rsidP="00012CD9">
      <w:pPr>
        <w:spacing w:after="0" w:line="240" w:lineRule="auto"/>
      </w:pPr>
      <w:r>
        <w:separator/>
      </w:r>
    </w:p>
  </w:endnote>
  <w:endnote w:type="continuationSeparator" w:id="0">
    <w:p w14:paraId="1D547663" w14:textId="77777777" w:rsidR="00450E79" w:rsidRDefault="00450E79" w:rsidP="0001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BB569" w14:textId="77777777" w:rsidR="00450E79" w:rsidRDefault="00450E79" w:rsidP="00012CD9">
      <w:pPr>
        <w:spacing w:after="0" w:line="240" w:lineRule="auto"/>
      </w:pPr>
      <w:r>
        <w:separator/>
      </w:r>
    </w:p>
  </w:footnote>
  <w:footnote w:type="continuationSeparator" w:id="0">
    <w:p w14:paraId="564B1E24" w14:textId="77777777" w:rsidR="00450E79" w:rsidRDefault="00450E79" w:rsidP="00012C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35B"/>
    <w:multiLevelType w:val="hybridMultilevel"/>
    <w:tmpl w:val="6370182E"/>
    <w:lvl w:ilvl="0" w:tplc="A7ACF8C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560C5C"/>
    <w:multiLevelType w:val="hybridMultilevel"/>
    <w:tmpl w:val="1FA66B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BE5252"/>
    <w:multiLevelType w:val="hybridMultilevel"/>
    <w:tmpl w:val="BDC8553A"/>
    <w:lvl w:ilvl="0" w:tplc="A7ACF8C6">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4E468E"/>
    <w:multiLevelType w:val="hybridMultilevel"/>
    <w:tmpl w:val="D346D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67702C"/>
    <w:multiLevelType w:val="hybridMultilevel"/>
    <w:tmpl w:val="0F3E09E4"/>
    <w:lvl w:ilvl="0" w:tplc="04100017">
      <w:start w:val="1"/>
      <w:numFmt w:val="lowerLetter"/>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5">
    <w:nsid w:val="1AAF6A0A"/>
    <w:multiLevelType w:val="hybridMultilevel"/>
    <w:tmpl w:val="BDC8553A"/>
    <w:lvl w:ilvl="0" w:tplc="A7ACF8C6">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67623F"/>
    <w:multiLevelType w:val="hybridMultilevel"/>
    <w:tmpl w:val="CA8E3B4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7">
    <w:nsid w:val="222D5B91"/>
    <w:multiLevelType w:val="hybridMultilevel"/>
    <w:tmpl w:val="01AA41AE"/>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
    <w:nsid w:val="26095AB5"/>
    <w:multiLevelType w:val="hybridMultilevel"/>
    <w:tmpl w:val="1FEA950A"/>
    <w:lvl w:ilvl="0" w:tplc="A7ACF8C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DE27D36"/>
    <w:multiLevelType w:val="hybridMultilevel"/>
    <w:tmpl w:val="A000B8F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352F0C35"/>
    <w:multiLevelType w:val="hybridMultilevel"/>
    <w:tmpl w:val="08447DC6"/>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1">
    <w:nsid w:val="3BE92BF2"/>
    <w:multiLevelType w:val="hybridMultilevel"/>
    <w:tmpl w:val="F5705856"/>
    <w:lvl w:ilvl="0" w:tplc="525AC09E">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3EE4F9A"/>
    <w:multiLevelType w:val="hybridMultilevel"/>
    <w:tmpl w:val="EEAE21AC"/>
    <w:lvl w:ilvl="0" w:tplc="3D4AC958">
      <w:numFmt w:val="bullet"/>
      <w:lvlText w:val="-"/>
      <w:lvlJc w:val="left"/>
      <w:pPr>
        <w:ind w:left="405" w:hanging="360"/>
      </w:pPr>
      <w:rPr>
        <w:rFonts w:ascii="Calibri" w:eastAsiaTheme="minorHAnsi" w:hAnsi="Calibri"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3">
    <w:nsid w:val="48C5664C"/>
    <w:multiLevelType w:val="hybridMultilevel"/>
    <w:tmpl w:val="639CB09E"/>
    <w:lvl w:ilvl="0" w:tplc="0410000F">
      <w:start w:val="1"/>
      <w:numFmt w:val="decimal"/>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4">
    <w:nsid w:val="4A5277D3"/>
    <w:multiLevelType w:val="hybridMultilevel"/>
    <w:tmpl w:val="736EA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C7A2DA1"/>
    <w:multiLevelType w:val="hybridMultilevel"/>
    <w:tmpl w:val="54664856"/>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6">
    <w:nsid w:val="509D51B1"/>
    <w:multiLevelType w:val="hybridMultilevel"/>
    <w:tmpl w:val="BDC8553A"/>
    <w:lvl w:ilvl="0" w:tplc="A7ACF8C6">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584689"/>
    <w:multiLevelType w:val="hybridMultilevel"/>
    <w:tmpl w:val="52A02D1A"/>
    <w:lvl w:ilvl="0" w:tplc="C5A60ED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27C14C5"/>
    <w:multiLevelType w:val="hybridMultilevel"/>
    <w:tmpl w:val="ED64B1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B34DD5"/>
    <w:multiLevelType w:val="hybridMultilevel"/>
    <w:tmpl w:val="67E437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3AD1DEF"/>
    <w:multiLevelType w:val="hybridMultilevel"/>
    <w:tmpl w:val="ED16E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E883249"/>
    <w:multiLevelType w:val="hybridMultilevel"/>
    <w:tmpl w:val="CE4CF586"/>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2">
    <w:nsid w:val="71621CDD"/>
    <w:multiLevelType w:val="hybridMultilevel"/>
    <w:tmpl w:val="FFA651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3461D5A"/>
    <w:multiLevelType w:val="hybridMultilevel"/>
    <w:tmpl w:val="7B26E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645138B"/>
    <w:multiLevelType w:val="hybridMultilevel"/>
    <w:tmpl w:val="FF5E575C"/>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25">
    <w:nsid w:val="7C6D2DCA"/>
    <w:multiLevelType w:val="hybridMultilevel"/>
    <w:tmpl w:val="8D0A27C6"/>
    <w:lvl w:ilvl="0" w:tplc="A7ACF8C6">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0"/>
  </w:num>
  <w:num w:numId="4">
    <w:abstractNumId w:val="4"/>
  </w:num>
  <w:num w:numId="5">
    <w:abstractNumId w:val="23"/>
  </w:num>
  <w:num w:numId="6">
    <w:abstractNumId w:val="3"/>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5"/>
  </w:num>
  <w:num w:numId="11">
    <w:abstractNumId w:val="25"/>
  </w:num>
  <w:num w:numId="12">
    <w:abstractNumId w:val="2"/>
  </w:num>
  <w:num w:numId="13">
    <w:abstractNumId w:val="16"/>
  </w:num>
  <w:num w:numId="14">
    <w:abstractNumId w:val="17"/>
  </w:num>
  <w:num w:numId="15">
    <w:abstractNumId w:val="1"/>
  </w:num>
  <w:num w:numId="16">
    <w:abstractNumId w:val="20"/>
  </w:num>
  <w:num w:numId="17">
    <w:abstractNumId w:val="24"/>
  </w:num>
  <w:num w:numId="18">
    <w:abstractNumId w:val="7"/>
  </w:num>
  <w:num w:numId="19">
    <w:abstractNumId w:val="21"/>
  </w:num>
  <w:num w:numId="20">
    <w:abstractNumId w:val="10"/>
  </w:num>
  <w:num w:numId="21">
    <w:abstractNumId w:val="6"/>
  </w:num>
  <w:num w:numId="22">
    <w:abstractNumId w:val="15"/>
  </w:num>
  <w:num w:numId="23">
    <w:abstractNumId w:val="24"/>
  </w:num>
  <w:num w:numId="24">
    <w:abstractNumId w:val="18"/>
  </w:num>
  <w:num w:numId="25">
    <w:abstractNumId w:val="19"/>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52E"/>
    <w:rsid w:val="00001732"/>
    <w:rsid w:val="00003397"/>
    <w:rsid w:val="00012CD9"/>
    <w:rsid w:val="00034F99"/>
    <w:rsid w:val="000355F9"/>
    <w:rsid w:val="00047603"/>
    <w:rsid w:val="0005252E"/>
    <w:rsid w:val="00082B85"/>
    <w:rsid w:val="000F608C"/>
    <w:rsid w:val="000F7572"/>
    <w:rsid w:val="00101E44"/>
    <w:rsid w:val="001178B1"/>
    <w:rsid w:val="00126643"/>
    <w:rsid w:val="00127770"/>
    <w:rsid w:val="00174842"/>
    <w:rsid w:val="00180F2D"/>
    <w:rsid w:val="00184549"/>
    <w:rsid w:val="001D7815"/>
    <w:rsid w:val="002012E9"/>
    <w:rsid w:val="002028DA"/>
    <w:rsid w:val="002413B7"/>
    <w:rsid w:val="00251FB7"/>
    <w:rsid w:val="00264F48"/>
    <w:rsid w:val="00282634"/>
    <w:rsid w:val="002F4083"/>
    <w:rsid w:val="003237AE"/>
    <w:rsid w:val="0033002D"/>
    <w:rsid w:val="003424D4"/>
    <w:rsid w:val="003649C3"/>
    <w:rsid w:val="0037472A"/>
    <w:rsid w:val="003B0243"/>
    <w:rsid w:val="003F4FBA"/>
    <w:rsid w:val="0041477D"/>
    <w:rsid w:val="0042231D"/>
    <w:rsid w:val="004343CB"/>
    <w:rsid w:val="00436F5E"/>
    <w:rsid w:val="00444282"/>
    <w:rsid w:val="00446655"/>
    <w:rsid w:val="00450E79"/>
    <w:rsid w:val="00471468"/>
    <w:rsid w:val="004C0076"/>
    <w:rsid w:val="004D6826"/>
    <w:rsid w:val="004E5D50"/>
    <w:rsid w:val="005319E6"/>
    <w:rsid w:val="0054512A"/>
    <w:rsid w:val="00565344"/>
    <w:rsid w:val="0058418D"/>
    <w:rsid w:val="005B752E"/>
    <w:rsid w:val="005F1DC5"/>
    <w:rsid w:val="005F23D5"/>
    <w:rsid w:val="006265AE"/>
    <w:rsid w:val="006474EF"/>
    <w:rsid w:val="00680F73"/>
    <w:rsid w:val="006A3A29"/>
    <w:rsid w:val="006B57E9"/>
    <w:rsid w:val="006C5115"/>
    <w:rsid w:val="00707CF9"/>
    <w:rsid w:val="007455A1"/>
    <w:rsid w:val="00750E9E"/>
    <w:rsid w:val="007811FB"/>
    <w:rsid w:val="007D53BF"/>
    <w:rsid w:val="00805C85"/>
    <w:rsid w:val="0084190A"/>
    <w:rsid w:val="00852C4B"/>
    <w:rsid w:val="008C6BA3"/>
    <w:rsid w:val="008E52BB"/>
    <w:rsid w:val="00961B23"/>
    <w:rsid w:val="00976BAA"/>
    <w:rsid w:val="00983A88"/>
    <w:rsid w:val="009A217F"/>
    <w:rsid w:val="009B214F"/>
    <w:rsid w:val="009C54B8"/>
    <w:rsid w:val="009D7161"/>
    <w:rsid w:val="009F22AE"/>
    <w:rsid w:val="00A4393D"/>
    <w:rsid w:val="00A709AC"/>
    <w:rsid w:val="00A77C48"/>
    <w:rsid w:val="00A808F2"/>
    <w:rsid w:val="00A87AF0"/>
    <w:rsid w:val="00A90A3D"/>
    <w:rsid w:val="00AA6913"/>
    <w:rsid w:val="00AB2C65"/>
    <w:rsid w:val="00B02E2B"/>
    <w:rsid w:val="00B21884"/>
    <w:rsid w:val="00B4258C"/>
    <w:rsid w:val="00B5163A"/>
    <w:rsid w:val="00B61BFB"/>
    <w:rsid w:val="00B64139"/>
    <w:rsid w:val="00B663C2"/>
    <w:rsid w:val="00B76DCE"/>
    <w:rsid w:val="00B93DF6"/>
    <w:rsid w:val="00BA36DE"/>
    <w:rsid w:val="00BF5EE5"/>
    <w:rsid w:val="00C13C78"/>
    <w:rsid w:val="00C5205F"/>
    <w:rsid w:val="00C84C67"/>
    <w:rsid w:val="00CA7625"/>
    <w:rsid w:val="00CB5E43"/>
    <w:rsid w:val="00CD15E4"/>
    <w:rsid w:val="00CD4D31"/>
    <w:rsid w:val="00D11EFE"/>
    <w:rsid w:val="00D20E26"/>
    <w:rsid w:val="00D860E2"/>
    <w:rsid w:val="00D91B37"/>
    <w:rsid w:val="00DA73F5"/>
    <w:rsid w:val="00DB4CEA"/>
    <w:rsid w:val="00DD069B"/>
    <w:rsid w:val="00DE4BDC"/>
    <w:rsid w:val="00DF3944"/>
    <w:rsid w:val="00E72181"/>
    <w:rsid w:val="00E913A4"/>
    <w:rsid w:val="00E93134"/>
    <w:rsid w:val="00EA3616"/>
    <w:rsid w:val="00EB2340"/>
    <w:rsid w:val="00EC2581"/>
    <w:rsid w:val="00ED7C25"/>
    <w:rsid w:val="00EF07ED"/>
    <w:rsid w:val="00F14371"/>
    <w:rsid w:val="00F149EC"/>
    <w:rsid w:val="00F17E61"/>
    <w:rsid w:val="00F275A3"/>
    <w:rsid w:val="00F55045"/>
    <w:rsid w:val="00F71DBF"/>
    <w:rsid w:val="00F81BC4"/>
    <w:rsid w:val="00F93E65"/>
    <w:rsid w:val="00FB6705"/>
    <w:rsid w:val="00FD4347"/>
    <w:rsid w:val="00FE5322"/>
    <w:rsid w:val="00FF3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D06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Default"/>
    <w:next w:val="Default"/>
    <w:link w:val="Titolo3Carattere"/>
    <w:qFormat/>
    <w:rsid w:val="000355F9"/>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0F73"/>
    <w:pPr>
      <w:ind w:left="720"/>
      <w:contextualSpacing/>
    </w:pPr>
  </w:style>
  <w:style w:type="paragraph" w:customStyle="1" w:styleId="Default">
    <w:name w:val="Default"/>
    <w:rsid w:val="000355F9"/>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idipagina">
    <w:name w:val="footer"/>
    <w:basedOn w:val="Normale"/>
    <w:link w:val="PidipaginaCarattere"/>
    <w:rsid w:val="000355F9"/>
    <w:pPr>
      <w:widowControl w:val="0"/>
      <w:tabs>
        <w:tab w:val="center" w:pos="4819"/>
        <w:tab w:val="right" w:pos="9638"/>
      </w:tabs>
      <w:autoSpaceDE w:val="0"/>
      <w:autoSpaceDN w:val="0"/>
      <w:adjustRightInd w:val="0"/>
      <w:spacing w:after="0" w:line="240" w:lineRule="auto"/>
    </w:pPr>
    <w:rPr>
      <w:rFonts w:ascii="Arial" w:eastAsia="Times New Roman" w:hAnsi="Arial" w:cs="Times New Roman"/>
      <w:sz w:val="24"/>
      <w:szCs w:val="24"/>
      <w:lang w:val="x-none" w:eastAsia="x-none"/>
    </w:rPr>
  </w:style>
  <w:style w:type="character" w:customStyle="1" w:styleId="PidipaginaCarattere">
    <w:name w:val="Piè di pagina Carattere"/>
    <w:basedOn w:val="Carpredefinitoparagrafo"/>
    <w:link w:val="Pidipagina"/>
    <w:rsid w:val="000355F9"/>
    <w:rPr>
      <w:rFonts w:ascii="Arial" w:eastAsia="Times New Roman" w:hAnsi="Arial" w:cs="Times New Roman"/>
      <w:sz w:val="24"/>
      <w:szCs w:val="24"/>
      <w:lang w:val="x-none" w:eastAsia="x-none"/>
    </w:rPr>
  </w:style>
  <w:style w:type="character" w:styleId="Numeropagina">
    <w:name w:val="page number"/>
    <w:basedOn w:val="Carpredefinitoparagrafo"/>
    <w:semiHidden/>
    <w:rsid w:val="000355F9"/>
  </w:style>
  <w:style w:type="character" w:styleId="Collegamentoipertestuale">
    <w:name w:val="Hyperlink"/>
    <w:uiPriority w:val="99"/>
    <w:rsid w:val="000355F9"/>
    <w:rPr>
      <w:color w:val="0000FF"/>
      <w:u w:val="single"/>
    </w:rPr>
  </w:style>
  <w:style w:type="character" w:customStyle="1" w:styleId="Titolo3Carattere">
    <w:name w:val="Titolo 3 Carattere"/>
    <w:basedOn w:val="Carpredefinitoparagrafo"/>
    <w:link w:val="Titolo3"/>
    <w:rsid w:val="000355F9"/>
    <w:rPr>
      <w:rFonts w:ascii="Arial" w:eastAsia="Times New Roman" w:hAnsi="Arial" w:cs="Arial"/>
      <w:sz w:val="24"/>
      <w:szCs w:val="24"/>
      <w:lang w:eastAsia="it-IT"/>
    </w:rPr>
  </w:style>
  <w:style w:type="paragraph" w:customStyle="1" w:styleId="Titolo11">
    <w:name w:val="Titolo 11"/>
    <w:basedOn w:val="Normale"/>
    <w:qFormat/>
    <w:rsid w:val="00D11EFE"/>
    <w:pPr>
      <w:keepNext/>
      <w:pBdr>
        <w:top w:val="single" w:sz="4" w:space="1" w:color="00000A"/>
        <w:left w:val="single" w:sz="4" w:space="4" w:color="00000A"/>
        <w:bottom w:val="single" w:sz="4" w:space="1" w:color="00000A"/>
        <w:right w:val="single" w:sz="4" w:space="4" w:color="00000A"/>
      </w:pBdr>
      <w:spacing w:after="0" w:line="240" w:lineRule="auto"/>
      <w:ind w:left="-180"/>
      <w:jc w:val="center"/>
      <w:outlineLvl w:val="0"/>
    </w:pPr>
    <w:rPr>
      <w:rFonts w:ascii="Arial" w:eastAsia="Times New Roman" w:hAnsi="Arial" w:cs="Arial"/>
      <w:b/>
      <w:bCs/>
      <w:sz w:val="28"/>
      <w:szCs w:val="24"/>
      <w:lang w:eastAsia="it-IT"/>
    </w:rPr>
  </w:style>
  <w:style w:type="paragraph" w:styleId="Testofumetto">
    <w:name w:val="Balloon Text"/>
    <w:basedOn w:val="Normale"/>
    <w:link w:val="TestofumettoCarattere"/>
    <w:uiPriority w:val="99"/>
    <w:semiHidden/>
    <w:unhideWhenUsed/>
    <w:rsid w:val="004147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477D"/>
    <w:rPr>
      <w:rFonts w:ascii="Tahoma" w:hAnsi="Tahoma" w:cs="Tahoma"/>
      <w:sz w:val="16"/>
      <w:szCs w:val="16"/>
    </w:rPr>
  </w:style>
  <w:style w:type="character" w:customStyle="1" w:styleId="Titolo1Carattere">
    <w:name w:val="Titolo 1 Carattere"/>
    <w:basedOn w:val="Carpredefinitoparagrafo"/>
    <w:link w:val="Titolo1"/>
    <w:uiPriority w:val="9"/>
    <w:rsid w:val="00DD069B"/>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012C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2C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D06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Default"/>
    <w:next w:val="Default"/>
    <w:link w:val="Titolo3Carattere"/>
    <w:qFormat/>
    <w:rsid w:val="000355F9"/>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0F73"/>
    <w:pPr>
      <w:ind w:left="720"/>
      <w:contextualSpacing/>
    </w:pPr>
  </w:style>
  <w:style w:type="paragraph" w:customStyle="1" w:styleId="Default">
    <w:name w:val="Default"/>
    <w:rsid w:val="000355F9"/>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idipagina">
    <w:name w:val="footer"/>
    <w:basedOn w:val="Normale"/>
    <w:link w:val="PidipaginaCarattere"/>
    <w:rsid w:val="000355F9"/>
    <w:pPr>
      <w:widowControl w:val="0"/>
      <w:tabs>
        <w:tab w:val="center" w:pos="4819"/>
        <w:tab w:val="right" w:pos="9638"/>
      </w:tabs>
      <w:autoSpaceDE w:val="0"/>
      <w:autoSpaceDN w:val="0"/>
      <w:adjustRightInd w:val="0"/>
      <w:spacing w:after="0" w:line="240" w:lineRule="auto"/>
    </w:pPr>
    <w:rPr>
      <w:rFonts w:ascii="Arial" w:eastAsia="Times New Roman" w:hAnsi="Arial" w:cs="Times New Roman"/>
      <w:sz w:val="24"/>
      <w:szCs w:val="24"/>
      <w:lang w:val="x-none" w:eastAsia="x-none"/>
    </w:rPr>
  </w:style>
  <w:style w:type="character" w:customStyle="1" w:styleId="PidipaginaCarattere">
    <w:name w:val="Piè di pagina Carattere"/>
    <w:basedOn w:val="Carpredefinitoparagrafo"/>
    <w:link w:val="Pidipagina"/>
    <w:rsid w:val="000355F9"/>
    <w:rPr>
      <w:rFonts w:ascii="Arial" w:eastAsia="Times New Roman" w:hAnsi="Arial" w:cs="Times New Roman"/>
      <w:sz w:val="24"/>
      <w:szCs w:val="24"/>
      <w:lang w:val="x-none" w:eastAsia="x-none"/>
    </w:rPr>
  </w:style>
  <w:style w:type="character" w:styleId="Numeropagina">
    <w:name w:val="page number"/>
    <w:basedOn w:val="Carpredefinitoparagrafo"/>
    <w:semiHidden/>
    <w:rsid w:val="000355F9"/>
  </w:style>
  <w:style w:type="character" w:styleId="Collegamentoipertestuale">
    <w:name w:val="Hyperlink"/>
    <w:uiPriority w:val="99"/>
    <w:rsid w:val="000355F9"/>
    <w:rPr>
      <w:color w:val="0000FF"/>
      <w:u w:val="single"/>
    </w:rPr>
  </w:style>
  <w:style w:type="character" w:customStyle="1" w:styleId="Titolo3Carattere">
    <w:name w:val="Titolo 3 Carattere"/>
    <w:basedOn w:val="Carpredefinitoparagrafo"/>
    <w:link w:val="Titolo3"/>
    <w:rsid w:val="000355F9"/>
    <w:rPr>
      <w:rFonts w:ascii="Arial" w:eastAsia="Times New Roman" w:hAnsi="Arial" w:cs="Arial"/>
      <w:sz w:val="24"/>
      <w:szCs w:val="24"/>
      <w:lang w:eastAsia="it-IT"/>
    </w:rPr>
  </w:style>
  <w:style w:type="paragraph" w:customStyle="1" w:styleId="Titolo11">
    <w:name w:val="Titolo 11"/>
    <w:basedOn w:val="Normale"/>
    <w:qFormat/>
    <w:rsid w:val="00D11EFE"/>
    <w:pPr>
      <w:keepNext/>
      <w:pBdr>
        <w:top w:val="single" w:sz="4" w:space="1" w:color="00000A"/>
        <w:left w:val="single" w:sz="4" w:space="4" w:color="00000A"/>
        <w:bottom w:val="single" w:sz="4" w:space="1" w:color="00000A"/>
        <w:right w:val="single" w:sz="4" w:space="4" w:color="00000A"/>
      </w:pBdr>
      <w:spacing w:after="0" w:line="240" w:lineRule="auto"/>
      <w:ind w:left="-180"/>
      <w:jc w:val="center"/>
      <w:outlineLvl w:val="0"/>
    </w:pPr>
    <w:rPr>
      <w:rFonts w:ascii="Arial" w:eastAsia="Times New Roman" w:hAnsi="Arial" w:cs="Arial"/>
      <w:b/>
      <w:bCs/>
      <w:sz w:val="28"/>
      <w:szCs w:val="24"/>
      <w:lang w:eastAsia="it-IT"/>
    </w:rPr>
  </w:style>
  <w:style w:type="paragraph" w:styleId="Testofumetto">
    <w:name w:val="Balloon Text"/>
    <w:basedOn w:val="Normale"/>
    <w:link w:val="TestofumettoCarattere"/>
    <w:uiPriority w:val="99"/>
    <w:semiHidden/>
    <w:unhideWhenUsed/>
    <w:rsid w:val="004147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477D"/>
    <w:rPr>
      <w:rFonts w:ascii="Tahoma" w:hAnsi="Tahoma" w:cs="Tahoma"/>
      <w:sz w:val="16"/>
      <w:szCs w:val="16"/>
    </w:rPr>
  </w:style>
  <w:style w:type="character" w:customStyle="1" w:styleId="Titolo1Carattere">
    <w:name w:val="Titolo 1 Carattere"/>
    <w:basedOn w:val="Carpredefinitoparagrafo"/>
    <w:link w:val="Titolo1"/>
    <w:uiPriority w:val="9"/>
    <w:rsid w:val="00DD069B"/>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012C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2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553273">
      <w:bodyDiv w:val="1"/>
      <w:marLeft w:val="0"/>
      <w:marRight w:val="0"/>
      <w:marTop w:val="0"/>
      <w:marBottom w:val="0"/>
      <w:divBdr>
        <w:top w:val="none" w:sz="0" w:space="0" w:color="auto"/>
        <w:left w:val="none" w:sz="0" w:space="0" w:color="auto"/>
        <w:bottom w:val="none" w:sz="0" w:space="0" w:color="auto"/>
        <w:right w:val="none" w:sz="0" w:space="0" w:color="auto"/>
      </w:divBdr>
    </w:div>
    <w:div w:id="1654409359">
      <w:bodyDiv w:val="1"/>
      <w:marLeft w:val="0"/>
      <w:marRight w:val="0"/>
      <w:marTop w:val="0"/>
      <w:marBottom w:val="0"/>
      <w:divBdr>
        <w:top w:val="none" w:sz="0" w:space="0" w:color="auto"/>
        <w:left w:val="none" w:sz="0" w:space="0" w:color="auto"/>
        <w:bottom w:val="none" w:sz="0" w:space="0" w:color="auto"/>
        <w:right w:val="none" w:sz="0" w:space="0" w:color="auto"/>
      </w:divBdr>
    </w:div>
    <w:div w:id="205712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dc:creator>
  <cp:lastModifiedBy>antonio amorosi</cp:lastModifiedBy>
  <cp:revision>2</cp:revision>
  <cp:lastPrinted>2021-03-01T09:43:00Z</cp:lastPrinted>
  <dcterms:created xsi:type="dcterms:W3CDTF">2024-04-19T14:09:00Z</dcterms:created>
  <dcterms:modified xsi:type="dcterms:W3CDTF">2024-04-19T14:09:00Z</dcterms:modified>
</cp:coreProperties>
</file>